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  <w:lang w:eastAsia="zh-Hans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eastAsia="zh-Hans"/>
        </w:rPr>
        <w:t xml:space="preserve">关于征集科研助理岗位设置和聘用意向的通 </w:t>
      </w:r>
      <w:r>
        <w:rPr>
          <w:rFonts w:ascii="方正小标宋简体" w:hAnsi="仿宋_GB2312" w:eastAsia="方正小标宋简体" w:cs="仿宋_GB2312"/>
          <w:sz w:val="44"/>
          <w:szCs w:val="44"/>
          <w:lang w:eastAsia="zh-Hans"/>
        </w:rPr>
        <w:t xml:space="preserve"> 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eastAsia="zh-Hans"/>
        </w:rPr>
        <w:t>知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各位老师：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落实党中央、国务院“稳就业”“保就业”决策部署，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进一步做好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高校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毕业生就业工作，根据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根据科技部、教育部、人力资源社会保障部等六部门《关于鼓励科研项目开发科研助理岗位吸纳高校毕业生就业的通知》（国科发资〔2020〕132号）和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教育部办公厅《关于高等学校做好2021年开发科研助理岗位吸纳毕业生就业工作的通知》（教科信厅函〔2021〕13号）要求，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拟在学院内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征集2021年度科研助理岗位的设置和聘用意向。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现就有关事宜通知如下：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eastAsia="zh-Hans"/>
        </w:rPr>
        <w:t>开发科研助理岗位吸纳高校毕业生就业的重要意义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高校毕业生是国家科技创新的一支重要生力军，科研助理是科研队伍的重要组成部分，是完善科研治理体系建设、提升治理能力的重要手段。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开发科研助理岗位吸纳高校毕业生就业既是认真贯彻党中央、国务院关于做好“稳就业”“保就业”决策部署的有效手段，也是深化科技管理体制改革、构建与国家科技计划实施相匹配的专业科技支撑队伍的重要举措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eastAsia="zh-Hans"/>
        </w:rPr>
        <w:t>科研助理类型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科研助理是指从事科研项目辅助研究、实验（工程）设施运行维护和实验技术、科技成果转移转化以及学术助理和财务助理等工作的人员。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eastAsia="zh-Hans"/>
        </w:rPr>
        <w:t>聘用原则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right="0" w:rightChars="0" w:hanging="320" w:hangingChars="10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1.应届毕业生优先考虑；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2.遵循公开招聘、平等自愿、双向选择、择优聘用的原则。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eastAsia="zh-Hans"/>
        </w:rPr>
        <w:t>工作期限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根据聘用合同进行管理，聘任期限一般以完成某项科研工作任务为期限，首次聘用期限原则上不超过科研项目执行期，聘期考核合格可根据工作需要续聘。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eastAsia="zh-Hans"/>
        </w:rPr>
        <w:t>岗位来源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1.可以依托所承担的各类国家科技计划（专项、基金等）项目中，积极吸纳高校毕业生参与科研相关工作，主要包括：国家自然科学基金，国家科技重大专项，国家重点研发计划，基地和人才专项（含国家重点实验室、国家工程研究中心、国家技术创新中心等）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2.支持各级各类科研创新平台和团队（课题组）结合承担项目和经费等情况设置科研助理岗位；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3.鼓励经费较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少的课题组联合设置科研助理岗位。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eastAsia="zh-Hans"/>
        </w:rPr>
        <w:t>工作待遇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根据聘用合同进行管理，科研助理的薪酬由甲乙双方协商确定。甲方可按照每月、每小时定额提供报酬，或根据实际科研协助内容自行协商报酬。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eastAsia="zh-Hans"/>
        </w:rPr>
        <w:t>说明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本次主要面向各位老师统计本年度科研助理设置和聘用意向，统计结果将作为下一步我院科研助理岗位设置的参考，正式聘用相关事宜请关注进一步通知。请各位老师根据实际需求填报，于2021年6月1日中午12:00前，将《航空学院2021年度科研助理聘用意向统计表》（附件1）</w:t>
      </w:r>
      <w:r>
        <w:fldChar w:fldCharType="begin"/>
      </w:r>
      <w:r>
        <w:instrText xml:space="preserve"> HYPERLINK "mailto:电子表格发送至邮箱jak866@nuaa.edu.cn" </w:instrText>
      </w:r>
      <w:r>
        <w:fldChar w:fldCharType="separate"/>
      </w:r>
      <w:r>
        <w:rPr>
          <w:rStyle w:val="9"/>
          <w:rFonts w:hint="eastAsia" w:ascii="Times New Roman" w:hAnsi="Times New Roman" w:eastAsia="仿宋_GB2312" w:cs="Times New Roman"/>
          <w:sz w:val="32"/>
          <w:szCs w:val="32"/>
          <w:lang w:eastAsia="zh-Hans"/>
        </w:rPr>
        <w:t>电子表格发送至邮箱</w:t>
      </w:r>
      <w:r>
        <w:rPr>
          <w:rStyle w:val="9"/>
          <w:rFonts w:ascii="Times New Roman" w:hAnsi="Times New Roman" w:eastAsia="仿宋_GB2312" w:cs="Times New Roman"/>
          <w:sz w:val="32"/>
          <w:szCs w:val="32"/>
          <w:lang w:eastAsia="zh-Hans"/>
        </w:rPr>
        <w:t>jak866@</w:t>
      </w:r>
      <w:r>
        <w:rPr>
          <w:rStyle w:val="9"/>
          <w:rFonts w:hint="eastAsia" w:ascii="Times New Roman" w:hAnsi="Times New Roman" w:eastAsia="仿宋_GB2312" w:cs="Times New Roman"/>
          <w:sz w:val="32"/>
          <w:szCs w:val="32"/>
          <w:lang w:eastAsia="zh-Hans"/>
        </w:rPr>
        <w:t>nuaa</w:t>
      </w:r>
      <w:r>
        <w:rPr>
          <w:rStyle w:val="9"/>
          <w:rFonts w:ascii="Times New Roman" w:hAnsi="Times New Roman" w:eastAsia="仿宋_GB2312" w:cs="Times New Roman"/>
          <w:sz w:val="32"/>
          <w:szCs w:val="32"/>
          <w:lang w:eastAsia="zh-Hans"/>
        </w:rPr>
        <w:t>.</w:t>
      </w:r>
      <w:r>
        <w:rPr>
          <w:rStyle w:val="9"/>
          <w:rFonts w:hint="eastAsia" w:ascii="Times New Roman" w:hAnsi="Times New Roman" w:eastAsia="仿宋_GB2312" w:cs="Times New Roman"/>
          <w:sz w:val="32"/>
          <w:szCs w:val="32"/>
          <w:lang w:eastAsia="zh-Hans"/>
        </w:rPr>
        <w:t>edu</w:t>
      </w:r>
      <w:r>
        <w:rPr>
          <w:rStyle w:val="9"/>
          <w:rFonts w:ascii="Times New Roman" w:hAnsi="Times New Roman" w:eastAsia="仿宋_GB2312" w:cs="Times New Roman"/>
          <w:sz w:val="32"/>
          <w:szCs w:val="32"/>
          <w:lang w:eastAsia="zh-Hans"/>
        </w:rPr>
        <w:t>.cn</w:t>
      </w:r>
      <w:r>
        <w:rPr>
          <w:rStyle w:val="9"/>
          <w:rFonts w:ascii="Times New Roman" w:hAnsi="Times New Roman" w:eastAsia="仿宋_GB2312" w:cs="Times New Roman"/>
          <w:sz w:val="32"/>
          <w:szCs w:val="32"/>
          <w:lang w:eastAsia="zh-Hans"/>
        </w:rPr>
        <w:fldChar w:fldCharType="end"/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</w:pP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附件1:航空学院2021年度科研助理聘用意向统计表</w:t>
      </w: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</w:p>
    <w:p>
      <w:pPr>
        <w:spacing w:line="560" w:lineRule="exact"/>
        <w:ind w:right="360"/>
        <w:jc w:val="right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航空学院</w:t>
      </w:r>
    </w:p>
    <w:p>
      <w:pPr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2021年5月24日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50A6"/>
    <w:multiLevelType w:val="singleLevel"/>
    <w:tmpl w:val="60AB50A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B857A"/>
    <w:rsid w:val="00171F84"/>
    <w:rsid w:val="003437ED"/>
    <w:rsid w:val="004A581D"/>
    <w:rsid w:val="00816682"/>
    <w:rsid w:val="00B326C9"/>
    <w:rsid w:val="00B807B7"/>
    <w:rsid w:val="00E01896"/>
    <w:rsid w:val="00E73EEA"/>
    <w:rsid w:val="5FED3342"/>
    <w:rsid w:val="5FFFEFB5"/>
    <w:rsid w:val="6FF7BCA2"/>
    <w:rsid w:val="773F2E38"/>
    <w:rsid w:val="7F6B857A"/>
    <w:rsid w:val="D2B7A3EB"/>
    <w:rsid w:val="DFB59B9E"/>
    <w:rsid w:val="F3BF7136"/>
    <w:rsid w:val="FEEBABAD"/>
    <w:rsid w:val="FFF6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3"/>
    <w:uiPriority w:val="0"/>
    <w:rPr>
      <w:b/>
      <w:bCs/>
    </w:rPr>
  </w:style>
  <w:style w:type="paragraph" w:styleId="4">
    <w:name w:val="annotation text"/>
    <w:basedOn w:val="1"/>
    <w:link w:val="12"/>
    <w:uiPriority w:val="0"/>
    <w:pPr>
      <w:jc w:val="left"/>
    </w:pPr>
  </w:style>
  <w:style w:type="paragraph" w:styleId="5">
    <w:name w:val="Balloon Text"/>
    <w:basedOn w:val="1"/>
    <w:link w:val="14"/>
    <w:uiPriority w:val="0"/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7"/>
    <w:uiPriority w:val="0"/>
    <w:rPr>
      <w:sz w:val="21"/>
      <w:szCs w:val="21"/>
    </w:rPr>
  </w:style>
  <w:style w:type="character" w:customStyle="1" w:styleId="12">
    <w:name w:val="批注文字 字符"/>
    <w:basedOn w:val="7"/>
    <w:link w:val="4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批注主题 字符"/>
    <w:basedOn w:val="12"/>
    <w:link w:val="3"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4">
    <w:name w:val="批注框文本 字符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Unresolved Mention"/>
    <w:basedOn w:val="7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169</Words>
  <Characters>967</Characters>
  <Lines>8</Lines>
  <Paragraphs>2</Paragraphs>
  <TotalTime>0</TotalTime>
  <ScaleCrop>false</ScaleCrop>
  <LinksUpToDate>false</LinksUpToDate>
  <CharactersWithSpaces>1134</CharactersWithSpaces>
  <Application>WPS Office_3.6.0.5672_F1E327BC-269C-435d-A152-05C5408002CA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2021-05-24T20:40:00Z</dcterms:created>
  <dc:creator>jiaoankang</dc:creator>
  <cp:lastModifiedBy>jiaoankang</cp:lastModifiedBy>
  <dcterms:modified xsi:type="dcterms:W3CDTF">2021-05-24T16:37:10Z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